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647FD" w:rsidRDefault="000647FD" w:rsidP="000647FD">
      <w:pPr>
        <w:pStyle w:val="Title"/>
      </w:pPr>
      <w:r>
        <w:t>Chalkhill Family Practice Frie</w:t>
      </w:r>
      <w:r w:rsidR="00823B47">
        <w:t xml:space="preserve">nds and Family Test Results </w:t>
      </w:r>
      <w:r w:rsidR="00DD4910">
        <w:t>J</w:t>
      </w:r>
      <w:r w:rsidR="00332759">
        <w:t>uly</w:t>
      </w:r>
      <w:r w:rsidR="000C1BB2">
        <w:t xml:space="preserve"> 2019</w:t>
      </w:r>
    </w:p>
    <w:p w:rsidR="004311B8" w:rsidRDefault="004311B8" w:rsidP="004311B8"/>
    <w:p w:rsidR="004311B8" w:rsidRDefault="004311B8" w:rsidP="004311B8"/>
    <w:p w:rsidR="004311B8" w:rsidRDefault="004311B8" w:rsidP="004311B8"/>
    <w:p w:rsidR="004311B8" w:rsidRPr="004311B8" w:rsidRDefault="004311B8" w:rsidP="004311B8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5972"/>
      </w:tblGrid>
      <w:tr w:rsidR="000647FD" w:rsidTr="00EB7677">
        <w:trPr>
          <w:trHeight w:val="5949"/>
        </w:trPr>
        <w:tc>
          <w:tcPr>
            <w:tcW w:w="3492" w:type="dxa"/>
          </w:tcPr>
          <w:p w:rsidR="000647FD" w:rsidRPr="004311B8" w:rsidRDefault="00EB7677" w:rsidP="000647FD">
            <w:pPr>
              <w:rPr>
                <w:color w:val="17365D" w:themeColor="text2" w:themeShade="BF"/>
                <w:sz w:val="80"/>
                <w:szCs w:val="80"/>
              </w:rPr>
            </w:pPr>
            <w:r>
              <w:rPr>
                <w:color w:val="17365D" w:themeColor="text2" w:themeShade="BF"/>
                <w:sz w:val="80"/>
                <w:szCs w:val="80"/>
              </w:rPr>
              <w:t>88</w:t>
            </w:r>
            <w:r w:rsidR="000647FD" w:rsidRPr="004311B8">
              <w:rPr>
                <w:color w:val="17365D" w:themeColor="text2" w:themeShade="BF"/>
                <w:sz w:val="80"/>
                <w:szCs w:val="80"/>
              </w:rPr>
              <w:t xml:space="preserve">% </w:t>
            </w:r>
          </w:p>
          <w:p w:rsidR="000647FD" w:rsidRPr="000647FD" w:rsidRDefault="000647FD" w:rsidP="004A5DFA">
            <w:pPr>
              <w:rPr>
                <w:sz w:val="40"/>
                <w:szCs w:val="40"/>
              </w:rPr>
            </w:pP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of patients who responded to our survey would be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e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 xml:space="preserve">xtremely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or </w:t>
            </w:r>
            <w:r w:rsidR="004A5DFA">
              <w:rPr>
                <w:b/>
                <w:color w:val="17365D" w:themeColor="text2" w:themeShade="BF"/>
                <w:sz w:val="40"/>
                <w:szCs w:val="40"/>
              </w:rPr>
              <w:t>l</w:t>
            </w:r>
            <w:r w:rsidRPr="004311B8">
              <w:rPr>
                <w:b/>
                <w:color w:val="17365D" w:themeColor="text2" w:themeShade="BF"/>
                <w:sz w:val="40"/>
                <w:szCs w:val="40"/>
              </w:rPr>
              <w:t>ikely</w:t>
            </w:r>
            <w:r w:rsidRPr="004311B8">
              <w:rPr>
                <w:color w:val="17365D" w:themeColor="text2" w:themeShade="BF"/>
                <w:sz w:val="40"/>
                <w:szCs w:val="40"/>
              </w:rPr>
              <w:t xml:space="preserve"> to recommend our GP surgery</w:t>
            </w:r>
          </w:p>
        </w:tc>
        <w:tc>
          <w:tcPr>
            <w:tcW w:w="5972" w:type="dxa"/>
            <w:shd w:val="clear" w:color="auto" w:fill="auto"/>
          </w:tcPr>
          <w:p w:rsidR="000647FD" w:rsidRDefault="00EB7677" w:rsidP="000647FD"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708DCB00" wp14:editId="0AB1BE28">
                  <wp:extent cx="4257675" cy="412432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bookmarkEnd w:id="0"/>
          </w:p>
        </w:tc>
      </w:tr>
    </w:tbl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0647FD" w:rsidP="000647FD">
      <w:pPr>
        <w:rPr>
          <w:color w:val="17365D" w:themeColor="text2" w:themeShade="BF"/>
          <w:sz w:val="30"/>
          <w:szCs w:val="30"/>
        </w:rPr>
      </w:pPr>
    </w:p>
    <w:p w:rsidR="000647FD" w:rsidRPr="004311B8" w:rsidRDefault="004311B8" w:rsidP="000647FD">
      <w:pPr>
        <w:rPr>
          <w:color w:val="17365D" w:themeColor="text2" w:themeShade="BF"/>
          <w:sz w:val="30"/>
          <w:szCs w:val="30"/>
        </w:rPr>
      </w:pPr>
      <w:r w:rsidRPr="004311B8">
        <w:rPr>
          <w:color w:val="17365D" w:themeColor="text2" w:themeShade="BF"/>
          <w:sz w:val="30"/>
          <w:szCs w:val="30"/>
        </w:rPr>
        <w:t xml:space="preserve">Thank you for responding to our survey as this helps us to constantly improve our services. </w:t>
      </w:r>
    </w:p>
    <w:p w:rsidR="004311B8" w:rsidRDefault="004311B8" w:rsidP="000647FD"/>
    <w:p w:rsidR="000647FD" w:rsidRDefault="000647FD" w:rsidP="000647FD"/>
    <w:p w:rsidR="000647FD" w:rsidRDefault="000647FD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p w:rsidR="008007E3" w:rsidRDefault="008007E3" w:rsidP="000647FD"/>
    <w:sectPr w:rsidR="008007E3" w:rsidSect="0080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FD"/>
    <w:rsid w:val="0001245F"/>
    <w:rsid w:val="0003459B"/>
    <w:rsid w:val="00054D88"/>
    <w:rsid w:val="000647FD"/>
    <w:rsid w:val="0007026A"/>
    <w:rsid w:val="000A1719"/>
    <w:rsid w:val="000C1BB2"/>
    <w:rsid w:val="000D08CE"/>
    <w:rsid w:val="0014045D"/>
    <w:rsid w:val="00175AC2"/>
    <w:rsid w:val="001B3C54"/>
    <w:rsid w:val="001C61B9"/>
    <w:rsid w:val="001D1138"/>
    <w:rsid w:val="001E4FCA"/>
    <w:rsid w:val="001E79DA"/>
    <w:rsid w:val="001F1AB5"/>
    <w:rsid w:val="00210F51"/>
    <w:rsid w:val="00212D36"/>
    <w:rsid w:val="00276983"/>
    <w:rsid w:val="002A7800"/>
    <w:rsid w:val="002B7892"/>
    <w:rsid w:val="00332759"/>
    <w:rsid w:val="00361D88"/>
    <w:rsid w:val="0036658D"/>
    <w:rsid w:val="003F27B4"/>
    <w:rsid w:val="004311B8"/>
    <w:rsid w:val="004A5DFA"/>
    <w:rsid w:val="004A7977"/>
    <w:rsid w:val="00553110"/>
    <w:rsid w:val="00577E93"/>
    <w:rsid w:val="0065410A"/>
    <w:rsid w:val="006851C4"/>
    <w:rsid w:val="006858D3"/>
    <w:rsid w:val="006D3495"/>
    <w:rsid w:val="00737BEF"/>
    <w:rsid w:val="008007E3"/>
    <w:rsid w:val="00823B47"/>
    <w:rsid w:val="00847AE1"/>
    <w:rsid w:val="008765AA"/>
    <w:rsid w:val="008944F4"/>
    <w:rsid w:val="009704BB"/>
    <w:rsid w:val="00973232"/>
    <w:rsid w:val="00A6022F"/>
    <w:rsid w:val="00A838A3"/>
    <w:rsid w:val="00A94022"/>
    <w:rsid w:val="00AE3ADD"/>
    <w:rsid w:val="00B112C0"/>
    <w:rsid w:val="00B17582"/>
    <w:rsid w:val="00B8242A"/>
    <w:rsid w:val="00BD7A61"/>
    <w:rsid w:val="00BE136A"/>
    <w:rsid w:val="00C147B2"/>
    <w:rsid w:val="00C172ED"/>
    <w:rsid w:val="00C333AC"/>
    <w:rsid w:val="00C45644"/>
    <w:rsid w:val="00C80D71"/>
    <w:rsid w:val="00CC4A65"/>
    <w:rsid w:val="00CC5050"/>
    <w:rsid w:val="00DD4910"/>
    <w:rsid w:val="00E91BF6"/>
    <w:rsid w:val="00EB7677"/>
    <w:rsid w:val="00EC6819"/>
    <w:rsid w:val="00F22C22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7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64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POKE5213\shared\G%20Drive\Friends%20and%20Family\2019\07-%20July\Friends%20and%20family%20July%202019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88% of responses are either likely or extremely</a:t>
            </a:r>
            <a:r>
              <a:rPr lang="en-GB" baseline="0"/>
              <a:t> likely</a:t>
            </a:r>
            <a:endParaRPr lang="en-GB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% of responses</c:v>
                </c:pt>
              </c:strCache>
            </c:strRef>
          </c:tx>
          <c:dLbls>
            <c:dLbl>
              <c:idx val="2"/>
              <c:layout>
                <c:manualLayout>
                  <c:x val="-0.21577797071943955"/>
                  <c:y val="2.7878511840598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5.5644042593535122E-2"/>
                  <c:y val="1.23154990847545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Sheet1!$C$2:$C$7</c:f>
              <c:numCache>
                <c:formatCode>0</c:formatCode>
                <c:ptCount val="6"/>
                <c:pt idx="0">
                  <c:v>75.221238938053091</c:v>
                </c:pt>
                <c:pt idx="1">
                  <c:v>13.274336283185843</c:v>
                </c:pt>
                <c:pt idx="2">
                  <c:v>2.6548672566371683</c:v>
                </c:pt>
                <c:pt idx="3">
                  <c:v>0</c:v>
                </c:pt>
                <c:pt idx="4">
                  <c:v>7.0796460176991154</c:v>
                </c:pt>
                <c:pt idx="5" formatCode="General">
                  <c:v>1.7699115044247788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BRENTNHS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3</cp:revision>
  <cp:lastPrinted>2019-08-02T15:48:00Z</cp:lastPrinted>
  <dcterms:created xsi:type="dcterms:W3CDTF">2019-08-02T15:47:00Z</dcterms:created>
  <dcterms:modified xsi:type="dcterms:W3CDTF">2019-08-02T15:48:00Z</dcterms:modified>
</cp:coreProperties>
</file>